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C" w:rsidRPr="005E1E03" w:rsidRDefault="00C2092C" w:rsidP="001B2ADE">
      <w:pPr>
        <w:ind w:firstLineChars="50" w:firstLine="201"/>
        <w:jc w:val="center"/>
        <w:rPr>
          <w:rFonts w:ascii="ＭＳ ゴシック" w:eastAsia="ＭＳ ゴシック" w:hAnsi="ＭＳ ゴシック" w:cs="Times New Roman"/>
          <w:b/>
          <w:bCs/>
          <w:color w:val="632423"/>
          <w:sz w:val="40"/>
          <w:szCs w:val="40"/>
          <w:u w:val="single"/>
        </w:rPr>
      </w:pPr>
      <w:bookmarkStart w:id="0" w:name="_GoBack"/>
      <w:bookmarkEnd w:id="0"/>
      <w:r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ボイラーを</w:t>
      </w:r>
      <w:r w:rsidR="00FF10D2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設置</w:t>
      </w:r>
      <w:r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しておられる皆様へ</w:t>
      </w:r>
    </w:p>
    <w:p w:rsidR="00C2092C" w:rsidRPr="005E1E03" w:rsidRDefault="00ED0551" w:rsidP="001B2ADE">
      <w:pPr>
        <w:ind w:firstLineChars="500" w:firstLine="90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00050" cy="381000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2C" w:rsidRPr="005E1E03">
        <w:rPr>
          <w:rFonts w:cs="ＭＳ 明朝" w:hint="eastAsia"/>
        </w:rPr>
        <w:t xml:space="preserve">　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32"/>
          <w:szCs w:val="32"/>
        </w:rPr>
        <w:t>一般社団法人</w:t>
      </w:r>
      <w:r w:rsidR="00C2092C" w:rsidRPr="005E1E03">
        <w:rPr>
          <w:rFonts w:ascii="HGS創英角ﾎﾟｯﾌﾟ体" w:eastAsia="HGS創英角ﾎﾟｯﾌﾟ体" w:cs="HGS創英角ﾎﾟｯﾌﾟ体"/>
          <w:color w:val="FF0000"/>
          <w:sz w:val="40"/>
          <w:szCs w:val="40"/>
        </w:rPr>
        <w:t xml:space="preserve"> 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40"/>
          <w:szCs w:val="40"/>
        </w:rPr>
        <w:t>日本ボイラ協会への</w:t>
      </w:r>
    </w:p>
    <w:p w:rsidR="00C2092C" w:rsidRPr="005E1E03" w:rsidRDefault="00C2092C" w:rsidP="005E1E03">
      <w:pPr>
        <w:jc w:val="center"/>
        <w:rPr>
          <w:rFonts w:ascii="HGS創英角ﾎﾟｯﾌﾟ体" w:eastAsia="HGS創英角ﾎﾟｯﾌﾟ体" w:cs="Times New Roman"/>
          <w:color w:val="FF0000"/>
          <w:sz w:val="48"/>
          <w:szCs w:val="48"/>
        </w:rPr>
      </w:pPr>
      <w:r w:rsidRPr="005E1E03">
        <w:rPr>
          <w:rFonts w:ascii="HGS創英角ﾎﾟｯﾌﾟ体" w:eastAsia="HGS創英角ﾎﾟｯﾌﾟ体" w:cs="HGS創英角ﾎﾟｯﾌﾟ体" w:hint="eastAsia"/>
          <w:color w:val="FF0000"/>
          <w:spacing w:val="440"/>
          <w:sz w:val="48"/>
          <w:szCs w:val="48"/>
          <w:fitText w:val="8640" w:id="977971712"/>
        </w:rPr>
        <w:t>入会のおすす</w:t>
      </w:r>
      <w:r w:rsidRPr="005E1E03">
        <w:rPr>
          <w:rFonts w:ascii="HGS創英角ﾎﾟｯﾌﾟ体" w:eastAsia="HGS創英角ﾎﾟｯﾌﾟ体" w:cs="HGS創英角ﾎﾟｯﾌﾟ体" w:hint="eastAsia"/>
          <w:color w:val="FF0000"/>
          <w:sz w:val="48"/>
          <w:szCs w:val="48"/>
          <w:fitText w:val="8640" w:id="977971712"/>
        </w:rPr>
        <w:t>め</w:t>
      </w:r>
    </w:p>
    <w:p w:rsidR="00C2092C" w:rsidRPr="005E1E03" w:rsidRDefault="00C2092C" w:rsidP="001B2ADE">
      <w:pPr>
        <w:snapToGrid w:val="0"/>
        <w:spacing w:line="400" w:lineRule="atLeast"/>
        <w:ind w:leftChars="100" w:left="180"/>
        <w:rPr>
          <w:rFonts w:ascii="HGP創英角ｺﾞｼｯｸUB" w:eastAsia="HGP創英角ｺﾞｼｯｸUB" w:hAnsi="ＭＳ ゴシック" w:cs="Times New Roman"/>
          <w:sz w:val="28"/>
          <w:szCs w:val="28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当協会では、ボイラーに関する講習の開催、図書の販売、大会の開催等幅広い活動を行っており、ボイラー等の安全な運転に欠かせない情報を提供しております。協会会員には次の特典があります。</w:t>
      </w:r>
    </w:p>
    <w:p w:rsidR="00C2092C" w:rsidRPr="005E1E03" w:rsidRDefault="00C2092C" w:rsidP="001B2ADE">
      <w:pPr>
        <w:spacing w:line="360" w:lineRule="atLeast"/>
        <w:ind w:left="200" w:hangingChars="100" w:hanging="200"/>
        <w:rPr>
          <w:rFonts w:ascii="HGP創英角ｺﾞｼｯｸUB" w:eastAsia="HGP創英角ｺﾞｼｯｸUB" w:hAnsi="ＭＳ ゴシック" w:cs="Times New Roman"/>
          <w:sz w:val="20"/>
          <w:szCs w:val="20"/>
          <w:u w:val="single"/>
        </w:rPr>
      </w:pPr>
    </w:p>
    <w:p w:rsidR="00C2092C" w:rsidRPr="005E1E03" w:rsidRDefault="00C2092C" w:rsidP="00FF10D2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機関誌の無料配布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「ボイラ・ニュース」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毎月１回発行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の無料配布（全会員）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「ボイラ研究」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隔月に１回発行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)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「ボイラー年鑑」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年１回発行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の無料配布（一定以上の会員）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ボイラー管理優良事業場、優良ボイラー技士等の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全日本ボイラー大会での表彰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各種割引制度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ボイラー・圧力容器に関する各種講習会の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テキスト代、受講料等の割引制度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（一部を除く）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全国工作責任者大会の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参加費の割引制度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団体保険への加入資格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ボイラー（含む附属設備）の損害を補償する保険（「ボイラー安心保険」）や労災事故に備えた一般損害保険（「経営ダブルアシスト」）、生産物賠償責任保険（「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PL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保険制度」）への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割安な保険料での加入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本部ホームページ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「会員のページ」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から、「ボイラ研究」掲載の論文・解説、事故情報・事故事例、統計等データ、関係法令・通達などの情報提供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技術的相談サポート等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ボイラー・圧力容器の運転・保守管理等の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技術的事項の助言サポート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、関係法令・通達等の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解釈・相談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その他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ボイラー室に掲示する「ボイラー取扱作業主任者」・「第一種圧力容器取扱作業主任者」の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氏名欄・職務等を記載したパネルの無料提供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（選任時）</w:t>
      </w:r>
    </w:p>
    <w:p w:rsidR="00C2092C" w:rsidRPr="005E1E03" w:rsidRDefault="00C2092C" w:rsidP="005E1E03">
      <w:pPr>
        <w:rPr>
          <w:rFonts w:ascii="HGS創英角ﾎﾟｯﾌﾟ体" w:eastAsia="HGS創英角ﾎﾟｯﾌﾟ体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ボイラー等に関する取扱いの資格を取得できる技能講習、特別教育、免許試験の受験準備講習の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開催案内</w:t>
      </w:r>
    </w:p>
    <w:p w:rsidR="00C2092C" w:rsidRDefault="007F4DDA" w:rsidP="005E1E03">
      <w:pPr>
        <w:jc w:val="center"/>
        <w:rPr>
          <w:rFonts w:cs="Times New Roman"/>
          <w:sz w:val="21"/>
          <w:szCs w:val="21"/>
        </w:rPr>
      </w:pPr>
      <w:r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栃木県</w:t>
      </w:r>
      <w:r w:rsidR="00C2092C" w:rsidRPr="00B31CAD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支部では</w:t>
      </w:r>
      <w:r w:rsidR="00C2092C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・・・</w:t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ED0551" w:rsidP="007F4DDA">
      <w:pPr>
        <w:tabs>
          <w:tab w:val="left" w:pos="6420"/>
        </w:tabs>
        <w:rPr>
          <w:rFonts w:cs="Times New Roman"/>
          <w:b/>
          <w:bCs/>
          <w:color w:val="0070C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-446405</wp:posOffset>
                </wp:positionV>
                <wp:extent cx="1760220" cy="350520"/>
                <wp:effectExtent l="22225" t="20320" r="17780" b="196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77.25pt;margin-top:-35.15pt;width:138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" filled="f" strokecolor="#c00000" strokeweight="2.25pt">
                <v:textbox inset="5.85pt,.7pt,5.85pt,.7pt"/>
              </v:roundrect>
            </w:pict>
          </mc:Fallback>
        </mc:AlternateContent>
      </w:r>
      <w:r w:rsidR="00C2092C"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支部ホームページ</w:t>
      </w:r>
      <w:r w:rsidR="00C2092C" w:rsidRPr="005E1E03">
        <w:rPr>
          <w:rFonts w:cs="ＭＳ 明朝" w:hint="eastAsia"/>
          <w:sz w:val="21"/>
          <w:szCs w:val="21"/>
        </w:rPr>
        <w:t xml:space="preserve">　　　</w:t>
      </w:r>
      <w:hyperlink r:id="rId8" w:history="1">
        <w:r w:rsidR="00332C0F" w:rsidRPr="00C94582">
          <w:rPr>
            <w:rStyle w:val="a9"/>
            <w:b/>
            <w:bCs/>
            <w:color w:val="00B0F0"/>
            <w:sz w:val="21"/>
            <w:szCs w:val="21"/>
          </w:rPr>
          <w:t>http://www.jba-</w:t>
        </w:r>
        <w:r w:rsidR="00332C0F" w:rsidRPr="00C94582">
          <w:rPr>
            <w:rStyle w:val="a9"/>
            <w:rFonts w:hint="eastAsia"/>
            <w:b/>
            <w:bCs/>
            <w:color w:val="00B0F0"/>
            <w:sz w:val="21"/>
            <w:szCs w:val="21"/>
          </w:rPr>
          <w:t>tochigi</w:t>
        </w:r>
        <w:r w:rsidR="00332C0F" w:rsidRPr="00C94582">
          <w:rPr>
            <w:rStyle w:val="a9"/>
            <w:b/>
            <w:bCs/>
            <w:color w:val="00B0F0"/>
            <w:sz w:val="21"/>
            <w:szCs w:val="21"/>
          </w:rPr>
          <w:t>.jp</w:t>
        </w:r>
      </w:hyperlink>
      <w:r w:rsidR="007F4DDA">
        <w:tab/>
      </w: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5E1E03">
      <w:pPr>
        <w:rPr>
          <w:rFonts w:cs="Times New Roman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支部長表彰</w:t>
      </w:r>
      <w:r w:rsidRPr="005E1E03">
        <w:rPr>
          <w:rFonts w:cs="ＭＳ 明朝" w:hint="eastAsia"/>
          <w:sz w:val="21"/>
          <w:szCs w:val="21"/>
        </w:rPr>
        <w:t xml:space="preserve">　：　</w:t>
      </w:r>
      <w:r w:rsidR="007F4DDA">
        <w:rPr>
          <w:rFonts w:cs="ＭＳ 明朝" w:hint="eastAsia"/>
          <w:sz w:val="21"/>
          <w:szCs w:val="21"/>
        </w:rPr>
        <w:t>栃木地方</w:t>
      </w:r>
      <w:r w:rsidRPr="005E1E03">
        <w:rPr>
          <w:rFonts w:cs="ＭＳ 明朝" w:hint="eastAsia"/>
          <w:sz w:val="21"/>
          <w:szCs w:val="21"/>
        </w:rPr>
        <w:t>ボイラー大会において優良ボイラー技士等の表彰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b/>
          <w:bCs/>
          <w:sz w:val="24"/>
          <w:szCs w:val="24"/>
          <w:u w:val="single"/>
        </w:rPr>
        <w:t>講習費用等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の</w:t>
      </w:r>
      <w:r w:rsidRPr="00E4785E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割引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="007F4DDA">
        <w:rPr>
          <w:rFonts w:cs="ＭＳ 明朝" w:hint="eastAsia"/>
          <w:sz w:val="21"/>
          <w:szCs w:val="21"/>
        </w:rPr>
        <w:t>受験準備</w:t>
      </w:r>
      <w:r w:rsidRPr="00D02D7F">
        <w:rPr>
          <w:rFonts w:cs="ＭＳ 明朝" w:hint="eastAsia"/>
          <w:sz w:val="21"/>
          <w:szCs w:val="21"/>
        </w:rPr>
        <w:t>講習</w:t>
      </w:r>
      <w:r w:rsidR="007F4DDA">
        <w:rPr>
          <w:rFonts w:cs="ＭＳ 明朝" w:hint="eastAsia"/>
          <w:sz w:val="21"/>
          <w:szCs w:val="21"/>
        </w:rPr>
        <w:t>の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受講料の割引</w:t>
      </w:r>
      <w:r w:rsidRPr="00D02D7F">
        <w:rPr>
          <w:rFonts w:cs="ＭＳ 明朝" w:hint="eastAsia"/>
          <w:sz w:val="21"/>
          <w:szCs w:val="21"/>
        </w:rPr>
        <w:t>があります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支部が実施する各種講習のご案内（ＤＭ）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Pr="00D02D7F">
        <w:rPr>
          <w:rFonts w:cs="ＭＳ 明朝" w:hint="eastAsia"/>
          <w:sz w:val="21"/>
          <w:szCs w:val="21"/>
        </w:rPr>
        <w:t>四半期ごとに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事前にご案内</w:t>
      </w:r>
      <w:r w:rsidRPr="00D02D7F">
        <w:rPr>
          <w:rFonts w:cs="ＭＳ 明朝" w:hint="eastAsia"/>
          <w:sz w:val="21"/>
          <w:szCs w:val="21"/>
        </w:rPr>
        <w:t>の通知（申込書付き）をお送りします</w:t>
      </w:r>
    </w:p>
    <w:p w:rsidR="00C2092C" w:rsidRPr="00D02D7F" w:rsidRDefault="00ED0551" w:rsidP="005E1E03">
      <w:pPr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26035</wp:posOffset>
                </wp:positionV>
                <wp:extent cx="5433060" cy="1583690"/>
                <wp:effectExtent l="22225" t="16510" r="2159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8369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局長　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登録ボイラー実技講習機関　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188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2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普通第一種圧力容器取扱作業主任者技能講習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3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7F4DDA" w:rsidRPr="00C1582B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00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ボイラー取扱技能講習</w:t>
                            </w:r>
                          </w:p>
                          <w:p w:rsidR="007F4DDA" w:rsidRPr="00B03F62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cs="Times New Roman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一般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社団法人日本ボイラ協会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栃木県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支部</w:t>
                            </w:r>
                          </w:p>
                          <w:p w:rsidR="007F4DDA" w:rsidRDefault="007F4DDA" w:rsidP="007F4DDA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宇都宮市今泉町847-22　利一ビル３F</w:t>
                            </w:r>
                          </w:p>
                          <w:p w:rsidR="007F4DDA" w:rsidRPr="00C1582B" w:rsidRDefault="007F4DDA" w:rsidP="00332C0F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℡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3431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 w:rsidR="00332C0F"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332C0F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3516 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hyperlink r:id="rId9" w:history="1">
                              <w:r w:rsidR="00332C0F" w:rsidRPr="00C94582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http://www.jba-</w:t>
                              </w:r>
                              <w:r w:rsidR="00332C0F" w:rsidRPr="00C94582">
                                <w:rPr>
                                  <w:rStyle w:val="a9"/>
                                  <w:rFonts w:ascii="ＭＳ 明朝" w:cs="ＭＳ 明朝" w:hint="eastAsia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tochgi</w:t>
                              </w:r>
                              <w:r w:rsidR="00332C0F" w:rsidRPr="00C94582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.jp</w:t>
                              </w:r>
                            </w:hyperlink>
                          </w:p>
                          <w:p w:rsidR="00C2092C" w:rsidRPr="00C1582B" w:rsidRDefault="00C2092C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4.75pt;margin-top:2.05pt;width:427.8pt;height:1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" strokecolor="#606" strokeweight="2.5pt">
                <v:stroke linestyle="thickThin"/>
                <v:textbox inset="5.85pt,.7pt,5.85pt,.7pt">
                  <w:txbxContent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局長　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登録ボイラー実技講習機関　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188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2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普通第一種圧力容器取扱作業主任者技能講習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3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7F4DDA" w:rsidRPr="00C1582B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1000" w:firstLine="200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ボイラー取扱技能講習</w:t>
                      </w:r>
                    </w:p>
                    <w:p w:rsidR="007F4DDA" w:rsidRPr="00B03F62" w:rsidRDefault="007F4DDA" w:rsidP="007F4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cs="Times New Roman"/>
                          <w:b/>
                          <w:bCs/>
                          <w:sz w:val="36"/>
                          <w:szCs w:val="36"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一般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社団法人日本ボイラ協会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栃木県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支部</w:t>
                      </w:r>
                    </w:p>
                    <w:p w:rsidR="007F4DDA" w:rsidRDefault="007F4DDA" w:rsidP="007F4DDA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宇都宮市今泉町847-22　利一ビル３F</w:t>
                      </w:r>
                    </w:p>
                    <w:p w:rsidR="007F4DDA" w:rsidRPr="00C1582B" w:rsidRDefault="007F4DDA" w:rsidP="00332C0F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℡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3431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 w:rsidR="00332C0F"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332C0F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3516 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hyperlink r:id="rId10" w:history="1">
                        <w:r w:rsidR="00332C0F" w:rsidRPr="00C94582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http://www.jba-</w:t>
                        </w:r>
                        <w:r w:rsidR="00332C0F" w:rsidRPr="00C94582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to</w:t>
                        </w:r>
                        <w:bookmarkStart w:id="1" w:name="_GoBack"/>
                        <w:bookmarkEnd w:id="1"/>
                        <w:r w:rsidR="00332C0F" w:rsidRPr="00C94582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chgi</w:t>
                        </w:r>
                        <w:r w:rsidR="00332C0F" w:rsidRPr="00C94582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.jp</w:t>
                        </w:r>
                      </w:hyperlink>
                    </w:p>
                    <w:p w:rsidR="00C2092C" w:rsidRPr="00C1582B" w:rsidRDefault="00C2092C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92C" w:rsidRPr="005E1E03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sectPr w:rsidR="00C2092C" w:rsidSect="00E50008">
          <w:pgSz w:w="11906" w:h="16838" w:code="9"/>
          <w:pgMar w:top="567" w:right="907" w:bottom="454" w:left="907" w:header="851" w:footer="992" w:gutter="0"/>
          <w:cols w:space="425"/>
          <w:docGrid w:linePitch="245"/>
        </w:sectPr>
      </w:pPr>
    </w:p>
    <w:p w:rsidR="00C2092C" w:rsidRDefault="00ED0551" w:rsidP="00834501">
      <w:pPr>
        <w:spacing w:line="240" w:lineRule="auto"/>
        <w:jc w:val="center"/>
        <w:rPr>
          <w:rFonts w:cs="Times New Roman"/>
          <w:noProof/>
        </w:rPr>
        <w:sectPr w:rsidR="00C2092C" w:rsidSect="00A55A85">
          <w:pgSz w:w="16838" w:h="11906" w:orient="landscape" w:code="9"/>
          <w:pgMar w:top="1021" w:right="567" w:bottom="794" w:left="454" w:header="851" w:footer="992" w:gutter="0"/>
          <w:cols w:space="425"/>
          <w:docGrid w:linePitch="245"/>
        </w:sect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742315</wp:posOffset>
                </wp:positionV>
                <wp:extent cx="1724025" cy="3743325"/>
                <wp:effectExtent l="6985" t="8890" r="1206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8.8pt;margin-top:58.45pt;width:135.75pt;height:2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" strokecolor="red" strokeweight="1pt">
                <v:fill opacity="0"/>
                <v:textbox inset="5.85pt,.7pt,5.85pt,.7pt"/>
              </v:rect>
            </w:pict>
          </mc:Fallback>
        </mc:AlternateContent>
      </w:r>
      <w:r>
        <w:rPr>
          <w:rFonts w:cs="Times New Roman"/>
          <w:noProof/>
        </w:rPr>
        <w:drawing>
          <wp:inline distT="0" distB="0" distL="0" distR="0">
            <wp:extent cx="9896475" cy="6372225"/>
            <wp:effectExtent l="0" t="0" r="9525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C" w:rsidRDefault="00ED0551" w:rsidP="00834501">
      <w:pPr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6410325" cy="9963150"/>
            <wp:effectExtent l="0" t="0" r="9525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2C" w:rsidSect="00A55A85">
      <w:pgSz w:w="11906" w:h="16838" w:code="9"/>
      <w:pgMar w:top="567" w:right="794" w:bottom="454" w:left="1021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A4" w:rsidRDefault="00C939A4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9A4" w:rsidRDefault="00C939A4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A4" w:rsidRDefault="00C939A4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39A4" w:rsidRDefault="00C939A4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KzaYk3GUn9Cqfm67znPPjPMNHOk=" w:salt="3XYisidqq8acyaaMDx0HaA=="/>
  <w:zoom w:percent="100"/>
  <w:displayBackgroundShape/>
  <w:embedSystemFonts/>
  <w:bordersDoNotSurroundHeader/>
  <w:bordersDoNotSurroundFooter/>
  <w:proofState w:spelling="clean" w:grammar="clean"/>
  <w:documentProtection w:edit="readOnly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6"/>
    <w:rsid w:val="000055F3"/>
    <w:rsid w:val="00034435"/>
    <w:rsid w:val="00040BB7"/>
    <w:rsid w:val="00043BF8"/>
    <w:rsid w:val="0005587F"/>
    <w:rsid w:val="00092BAE"/>
    <w:rsid w:val="000A466B"/>
    <w:rsid w:val="000C6007"/>
    <w:rsid w:val="000F1601"/>
    <w:rsid w:val="001069A4"/>
    <w:rsid w:val="00113265"/>
    <w:rsid w:val="0014553E"/>
    <w:rsid w:val="00174DCA"/>
    <w:rsid w:val="001B2ADE"/>
    <w:rsid w:val="001E2298"/>
    <w:rsid w:val="00205EB6"/>
    <w:rsid w:val="00216D5B"/>
    <w:rsid w:val="00332C0F"/>
    <w:rsid w:val="00366E43"/>
    <w:rsid w:val="00367DA9"/>
    <w:rsid w:val="00390006"/>
    <w:rsid w:val="00393759"/>
    <w:rsid w:val="003C069C"/>
    <w:rsid w:val="003C2567"/>
    <w:rsid w:val="003C79BE"/>
    <w:rsid w:val="0041057B"/>
    <w:rsid w:val="00446508"/>
    <w:rsid w:val="004950E0"/>
    <w:rsid w:val="004B26E4"/>
    <w:rsid w:val="004C02E7"/>
    <w:rsid w:val="004D3A92"/>
    <w:rsid w:val="004E606D"/>
    <w:rsid w:val="00505F71"/>
    <w:rsid w:val="00511710"/>
    <w:rsid w:val="00520E2E"/>
    <w:rsid w:val="00533F11"/>
    <w:rsid w:val="0054066A"/>
    <w:rsid w:val="00543237"/>
    <w:rsid w:val="00545350"/>
    <w:rsid w:val="00550F46"/>
    <w:rsid w:val="005728AB"/>
    <w:rsid w:val="005762C8"/>
    <w:rsid w:val="005A01B9"/>
    <w:rsid w:val="005B6428"/>
    <w:rsid w:val="005C4B19"/>
    <w:rsid w:val="005E1E03"/>
    <w:rsid w:val="005F2B3E"/>
    <w:rsid w:val="006029F4"/>
    <w:rsid w:val="006609F6"/>
    <w:rsid w:val="00676E21"/>
    <w:rsid w:val="00694455"/>
    <w:rsid w:val="006B5ADD"/>
    <w:rsid w:val="006C44CA"/>
    <w:rsid w:val="007134D1"/>
    <w:rsid w:val="00744057"/>
    <w:rsid w:val="00753ADA"/>
    <w:rsid w:val="007670A9"/>
    <w:rsid w:val="00797ABB"/>
    <w:rsid w:val="007A32A2"/>
    <w:rsid w:val="007E770D"/>
    <w:rsid w:val="007F4DDA"/>
    <w:rsid w:val="008252D8"/>
    <w:rsid w:val="00830CB8"/>
    <w:rsid w:val="008334E8"/>
    <w:rsid w:val="00834501"/>
    <w:rsid w:val="0085199A"/>
    <w:rsid w:val="00853923"/>
    <w:rsid w:val="00853C35"/>
    <w:rsid w:val="00862C3F"/>
    <w:rsid w:val="00871C1C"/>
    <w:rsid w:val="00872FA6"/>
    <w:rsid w:val="0089052D"/>
    <w:rsid w:val="00891807"/>
    <w:rsid w:val="008A654E"/>
    <w:rsid w:val="008D5CD0"/>
    <w:rsid w:val="008E7C8D"/>
    <w:rsid w:val="0090665E"/>
    <w:rsid w:val="009568BA"/>
    <w:rsid w:val="00966AC9"/>
    <w:rsid w:val="00975A1B"/>
    <w:rsid w:val="00986D1C"/>
    <w:rsid w:val="009A344C"/>
    <w:rsid w:val="009B7B1F"/>
    <w:rsid w:val="009D0698"/>
    <w:rsid w:val="009E54AE"/>
    <w:rsid w:val="00A2507F"/>
    <w:rsid w:val="00A256E6"/>
    <w:rsid w:val="00A55A85"/>
    <w:rsid w:val="00AB1FFF"/>
    <w:rsid w:val="00AB35F7"/>
    <w:rsid w:val="00AC011E"/>
    <w:rsid w:val="00B03F62"/>
    <w:rsid w:val="00B06373"/>
    <w:rsid w:val="00B31B5A"/>
    <w:rsid w:val="00B31CAD"/>
    <w:rsid w:val="00B417B8"/>
    <w:rsid w:val="00B42D66"/>
    <w:rsid w:val="00B65F84"/>
    <w:rsid w:val="00B6680B"/>
    <w:rsid w:val="00BA17CD"/>
    <w:rsid w:val="00BB1F79"/>
    <w:rsid w:val="00BC4BFF"/>
    <w:rsid w:val="00BE1315"/>
    <w:rsid w:val="00C1582B"/>
    <w:rsid w:val="00C2092C"/>
    <w:rsid w:val="00C411A4"/>
    <w:rsid w:val="00C6046D"/>
    <w:rsid w:val="00C939A4"/>
    <w:rsid w:val="00C94582"/>
    <w:rsid w:val="00CA2858"/>
    <w:rsid w:val="00CD7974"/>
    <w:rsid w:val="00CE4B68"/>
    <w:rsid w:val="00D02D7F"/>
    <w:rsid w:val="00D35A5A"/>
    <w:rsid w:val="00D831C5"/>
    <w:rsid w:val="00D92C15"/>
    <w:rsid w:val="00E0131D"/>
    <w:rsid w:val="00E4785E"/>
    <w:rsid w:val="00E50008"/>
    <w:rsid w:val="00E92D28"/>
    <w:rsid w:val="00EB62AA"/>
    <w:rsid w:val="00ED0551"/>
    <w:rsid w:val="00F25906"/>
    <w:rsid w:val="00F30C39"/>
    <w:rsid w:val="00F57693"/>
    <w:rsid w:val="00F616F3"/>
    <w:rsid w:val="00F65815"/>
    <w:rsid w:val="00F8444A"/>
    <w:rsid w:val="00FA330E"/>
    <w:rsid w:val="00FC084E"/>
    <w:rsid w:val="00FE6982"/>
    <w:rsid w:val="00FE7D2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a-tochig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jba-toch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a-tochg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820</Characters>
  <Application>Microsoft Office Word</Application>
  <DocSecurity>6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ボイラーの運転管理を受託しておられる皆様へ</vt:lpstr>
      <vt:lpstr>ボイラーの運転管理を受託しておられる皆様へ</vt:lpstr>
    </vt:vector>
  </TitlesOfParts>
  <Company/>
  <LinksUpToDate>false</LinksUpToDate>
  <CharactersWithSpaces>962</CharactersWithSpaces>
  <SharedDoc>false</SharedDoc>
  <HLinks>
    <vt:vector size="12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http://www.jba-tochgi.jp/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ボイラーの運転管理を受託しておられる皆様へ</dc:title>
  <dc:creator>Y.S</dc:creator>
  <cp:lastModifiedBy>yoshi</cp:lastModifiedBy>
  <cp:revision>3</cp:revision>
  <cp:lastPrinted>2015-08-24T07:46:00Z</cp:lastPrinted>
  <dcterms:created xsi:type="dcterms:W3CDTF">2017-04-22T08:30:00Z</dcterms:created>
  <dcterms:modified xsi:type="dcterms:W3CDTF">2017-04-22T08:37:00Z</dcterms:modified>
</cp:coreProperties>
</file>